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15DC051F" w14:textId="0645231E" w:rsidR="00932252" w:rsidRPr="009B0AD4" w:rsidRDefault="00932252" w:rsidP="00970F5D">
            <w:pPr>
              <w:spacing w:line="240" w:lineRule="exact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06AAD" w14:textId="77777777" w:rsidR="008A5F25" w:rsidRDefault="008A5F25" w:rsidP="00845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CCD1CC" w14:textId="77777777" w:rsidR="008A5F25" w:rsidRDefault="008A5F25" w:rsidP="00845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6E8225" w14:textId="43793AAD" w:rsidR="0004474E" w:rsidRPr="008457A1" w:rsidRDefault="0004474E" w:rsidP="00845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7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согласования размещения на сайте прокуратуры области либо в средствах массовой информации Переволоцкого района направляю следующие </w:t>
      </w:r>
      <w:r w:rsidR="008B6993" w:rsidRPr="008457A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Pr="008457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503C89" w14:textId="7A5FB043" w:rsidR="00E52A4C" w:rsidRPr="008457A1" w:rsidRDefault="007426A5" w:rsidP="008457A1">
      <w:pPr>
        <w:pStyle w:val="aa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7A1">
        <w:rPr>
          <w:rFonts w:ascii="Times New Roman" w:eastAsia="Calibri" w:hAnsi="Times New Roman" w:cs="Times New Roman"/>
          <w:sz w:val="28"/>
          <w:szCs w:val="28"/>
          <w:lang w:eastAsia="ru-RU"/>
        </w:rPr>
        <w:t>По требованию прокурора с бывшего главы поселения взыскана в пользу бюджета муниципального образования неустойка, оплаченная администрацией по решению Арбитражного суда Оренбургской области.</w:t>
      </w:r>
    </w:p>
    <w:p w14:paraId="3159CB5B" w14:textId="6BB20B68" w:rsidR="004436C9" w:rsidRPr="008457A1" w:rsidRDefault="004436C9" w:rsidP="008457A1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57A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Проведенной проверкой установлено, что решением Арбитражного суда Оренбургской области от 21.05.2021 с администрации муниципального образования в пользу </w:t>
      </w:r>
      <w:r w:rsidRPr="008457A1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8457A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457A1">
        <w:rPr>
          <w:rFonts w:ascii="Times New Roman" w:hAnsi="Times New Roman" w:cs="Times New Roman"/>
          <w:sz w:val="28"/>
          <w:szCs w:val="28"/>
        </w:rPr>
        <w:t xml:space="preserve"> Волга» взыскана сумма в размере 17809 руб. 00 коп., в том числе задолженность за период июль-декабрь 2020 по договору оказания услуг по техническому обслуживанию объектов уличного освещения в размере 13 094 руб. 85 коп., неустойки в размере 4 714 руб. 15 коп.</w:t>
      </w:r>
    </w:p>
    <w:p w14:paraId="5D223C64" w14:textId="375D09D5" w:rsidR="004436C9" w:rsidRPr="008457A1" w:rsidRDefault="004436C9" w:rsidP="0084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A1">
        <w:rPr>
          <w:rFonts w:ascii="Times New Roman" w:hAnsi="Times New Roman" w:cs="Times New Roman"/>
          <w:sz w:val="28"/>
          <w:szCs w:val="28"/>
        </w:rPr>
        <w:t>В связи с несвоевременным исполнением обязательств, установленных договором, бюджет муниципального образования понес дополнительные расходы в виде оплаты неустойки по договору в размере 4 714 руб. 15 коп.</w:t>
      </w:r>
    </w:p>
    <w:p w14:paraId="7E36A72D" w14:textId="77777777" w:rsidR="004436C9" w:rsidRPr="008457A1" w:rsidRDefault="004436C9" w:rsidP="0084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A1">
        <w:rPr>
          <w:rFonts w:ascii="Times New Roman" w:hAnsi="Times New Roman" w:cs="Times New Roman"/>
          <w:sz w:val="28"/>
          <w:szCs w:val="28"/>
        </w:rPr>
        <w:t xml:space="preserve">В соответствии с ч. 1 ст. 1081 Гражданского кодекса Российской Федерации,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 имеет право обратного требования (регресса) к этому лицу в размере выплаченного возмещения, если иной размере не установлен законом. </w:t>
      </w:r>
    </w:p>
    <w:p w14:paraId="074F09C6" w14:textId="520EF91A" w:rsidR="004436C9" w:rsidRPr="008457A1" w:rsidRDefault="00656B65" w:rsidP="0084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7A1">
        <w:rPr>
          <w:rFonts w:ascii="Times New Roman" w:hAnsi="Times New Roman" w:cs="Times New Roman"/>
          <w:color w:val="000000"/>
          <w:sz w:val="28"/>
          <w:szCs w:val="28"/>
        </w:rPr>
        <w:t>Указанные основания послужили для обращения прокурора в суд. Решением Переволоцкого районного суда требования прокурора удовлетворены, решение суда в законную силу не вступило.</w:t>
      </w:r>
    </w:p>
    <w:p w14:paraId="23773E54" w14:textId="65978B1D" w:rsidR="00656B65" w:rsidRPr="008457A1" w:rsidRDefault="00656B65" w:rsidP="008457A1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7A1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административных исковых заявлений судом удовлетворены требования о возложении обязанности по организации и проведению мероприятий по обязательному техническому обследованию систем водоснабжения.</w:t>
      </w:r>
    </w:p>
    <w:p w14:paraId="01C0CFB9" w14:textId="6233E0BF" w:rsidR="00812C80" w:rsidRPr="008457A1" w:rsidRDefault="00812C80" w:rsidP="008457A1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57A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Проведенной </w:t>
      </w:r>
      <w:r w:rsidR="008457A1" w:rsidRPr="008457A1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установлено, что в 5 муниципальных образованиях износ централизованных систем водоснабжения составляет более 80%, при этом мероприятия по </w:t>
      </w:r>
      <w:r w:rsidR="008457A1" w:rsidRPr="008457A1">
        <w:rPr>
          <w:rFonts w:ascii="Times New Roman" w:hAnsi="Times New Roman" w:cs="Times New Roman"/>
          <w:sz w:val="28"/>
          <w:szCs w:val="28"/>
        </w:rPr>
        <w:t>обязательному техническому обследованию централизованных систем водоснабжения не проводились.</w:t>
      </w:r>
    </w:p>
    <w:p w14:paraId="7B41E955" w14:textId="5761A500" w:rsidR="008457A1" w:rsidRPr="008457A1" w:rsidRDefault="008457A1" w:rsidP="008457A1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7A1">
        <w:rPr>
          <w:rFonts w:ascii="Times New Roman" w:hAnsi="Times New Roman" w:cs="Times New Roman"/>
          <w:color w:val="000000"/>
          <w:sz w:val="28"/>
          <w:szCs w:val="28"/>
        </w:rPr>
        <w:t>Не исполнение указанных обязанностей не способствует своевременному выявлению критических участков водопровода, своевременному проведению ремонтных работ и предотвращению аварий на указанных объектах.</w:t>
      </w:r>
    </w:p>
    <w:p w14:paraId="5803E8BC" w14:textId="13EDBA33" w:rsidR="008457A1" w:rsidRPr="008457A1" w:rsidRDefault="008457A1" w:rsidP="008457A1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7A1">
        <w:rPr>
          <w:rFonts w:ascii="Times New Roman" w:hAnsi="Times New Roman" w:cs="Times New Roman"/>
          <w:color w:val="000000"/>
          <w:sz w:val="28"/>
          <w:szCs w:val="28"/>
        </w:rPr>
        <w:t xml:space="preserve">Решениями </w:t>
      </w:r>
      <w:proofErr w:type="spellStart"/>
      <w:r w:rsidRPr="008457A1">
        <w:rPr>
          <w:rFonts w:ascii="Times New Roman" w:hAnsi="Times New Roman" w:cs="Times New Roman"/>
          <w:color w:val="000000"/>
          <w:sz w:val="28"/>
          <w:szCs w:val="28"/>
        </w:rPr>
        <w:t>Перереволоцкого</w:t>
      </w:r>
      <w:proofErr w:type="spellEnd"/>
      <w:r w:rsidRPr="008457A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суда требования прокурора удовлетворены, суд обязал орган местного самоуправления и ресурсоснабжающую организацию организовать и провести мероприятия по техническому обследованию местных систем централизованного водоснабжения. Решения суд в законную силу не вступили.</w:t>
      </w:r>
    </w:p>
    <w:p w14:paraId="286C8CD1" w14:textId="77777777" w:rsidR="004436C9" w:rsidRPr="004436C9" w:rsidRDefault="004436C9" w:rsidP="004436C9">
      <w:pPr>
        <w:pStyle w:val="aa"/>
        <w:autoSpaceDE w:val="0"/>
        <w:autoSpaceDN w:val="0"/>
        <w:adjustRightInd w:val="0"/>
        <w:ind w:left="1069"/>
        <w:jc w:val="both"/>
        <w:rPr>
          <w:szCs w:val="28"/>
        </w:rPr>
      </w:pP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1417"/>
        <w:gridCol w:w="3119"/>
      </w:tblGrid>
      <w:tr w:rsidR="00003DE2" w14:paraId="796D7CEC" w14:textId="77777777" w:rsidTr="00003DE2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D37B295" w14:textId="5CC677CC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417" w:type="dxa"/>
          </w:tcPr>
          <w:p w14:paraId="3BFD4188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CCAC205" w14:textId="15280966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2981F3AA" w14:textId="6C46A3B4" w:rsidR="00003DE2" w:rsidRDefault="00003DE2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E2" w14:paraId="7CD1AABC" w14:textId="77777777" w:rsidTr="00003DE2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4310B29F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младший советник юстиции</w:t>
            </w:r>
          </w:p>
        </w:tc>
        <w:tc>
          <w:tcPr>
            <w:tcW w:w="1417" w:type="dxa"/>
          </w:tcPr>
          <w:p w14:paraId="758668A7" w14:textId="77777777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9387EB3" w14:textId="7DC7D013" w:rsidR="00003DE2" w:rsidRDefault="00003DE2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6D031E75" w:rsidR="00003DE2" w:rsidRDefault="00003DE2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14:paraId="542D781C" w14:textId="77777777" w:rsidTr="002D484E">
        <w:trPr>
          <w:cantSplit/>
          <w:trHeight w:val="1985"/>
        </w:trPr>
        <w:tc>
          <w:tcPr>
            <w:tcW w:w="9639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  <w:proofErr w:type="gram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480E3E68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C7DC5A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CFAF85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67FE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31486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4F422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689EBA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872F15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79133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4FD2D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0C81E8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F4F311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438471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41955D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EB1638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AC1EEB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57EFED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CB5981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EC7A1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A7F566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3C4DF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DAA9BB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56767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7EEF1D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A4F4F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425586" w14:textId="77777777" w:rsidR="00E52A4C" w:rsidRDefault="00E52A4C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214200" w14:textId="39EB1266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И.А. Василевич, тел. 2-15-50</w:t>
      </w:r>
    </w:p>
    <w:sectPr w:rsidR="0004474E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B217" w14:textId="77777777" w:rsidR="00BA22EA" w:rsidRDefault="00BA22EA" w:rsidP="007212FD">
      <w:pPr>
        <w:spacing w:after="0" w:line="240" w:lineRule="auto"/>
      </w:pPr>
      <w:r>
        <w:separator/>
      </w:r>
    </w:p>
  </w:endnote>
  <w:endnote w:type="continuationSeparator" w:id="0">
    <w:p w14:paraId="089FE814" w14:textId="77777777" w:rsidR="00BA22EA" w:rsidRDefault="00BA22E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DC9C" w14:textId="77777777" w:rsidR="00BA22EA" w:rsidRDefault="00BA22EA" w:rsidP="007212FD">
      <w:pPr>
        <w:spacing w:after="0" w:line="240" w:lineRule="auto"/>
      </w:pPr>
      <w:r>
        <w:separator/>
      </w:r>
    </w:p>
  </w:footnote>
  <w:footnote w:type="continuationSeparator" w:id="0">
    <w:p w14:paraId="26B956FE" w14:textId="77777777" w:rsidR="00BA22EA" w:rsidRDefault="00BA22EA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2060707">
    <w:abstractNumId w:val="4"/>
  </w:num>
  <w:num w:numId="2" w16cid:durableId="1584215994">
    <w:abstractNumId w:val="0"/>
  </w:num>
  <w:num w:numId="3" w16cid:durableId="1258102768">
    <w:abstractNumId w:val="2"/>
  </w:num>
  <w:num w:numId="4" w16cid:durableId="999431535">
    <w:abstractNumId w:val="3"/>
  </w:num>
  <w:num w:numId="5" w16cid:durableId="903953098">
    <w:abstractNumId w:val="1"/>
  </w:num>
  <w:num w:numId="6" w16cid:durableId="1590697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61729"/>
    <w:rsid w:val="00874AEC"/>
    <w:rsid w:val="008825C3"/>
    <w:rsid w:val="00882E6D"/>
    <w:rsid w:val="0089082C"/>
    <w:rsid w:val="008A14AF"/>
    <w:rsid w:val="008A5F25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E0C"/>
    <w:rsid w:val="00BA1182"/>
    <w:rsid w:val="00BA22EA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2A4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AAFD9-ED84-4083-9A04-20E5D36E6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Prok Oren</cp:lastModifiedBy>
  <cp:revision>38</cp:revision>
  <cp:lastPrinted>2021-06-11T06:15:00Z</cp:lastPrinted>
  <dcterms:created xsi:type="dcterms:W3CDTF">2021-06-11T06:18:00Z</dcterms:created>
  <dcterms:modified xsi:type="dcterms:W3CDTF">2022-09-07T09:44:00Z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