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4890"/>
      </w:tblGrid>
      <w:tr w:rsidR="00DA2E85" w:rsidTr="00DA2E85">
        <w:trPr>
          <w:trHeight w:hRule="exact" w:val="6098"/>
        </w:trPr>
        <w:tc>
          <w:tcPr>
            <w:tcW w:w="4678" w:type="dxa"/>
          </w:tcPr>
          <w:p w:rsidR="00DA2E85" w:rsidRDefault="00DA2E85">
            <w:pPr>
              <w:suppressAutoHyphens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DA2E85" w:rsidRDefault="00DA2E85" w:rsidP="006B4FDF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num" w:pos="290"/>
              </w:tabs>
              <w:suppressAutoHyphens/>
              <w:autoSpaceDE w:val="0"/>
              <w:spacing w:after="0" w:line="240" w:lineRule="auto"/>
              <w:ind w:left="290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АДМИНИСТРАЦИЯ</w:t>
            </w:r>
          </w:p>
          <w:p w:rsidR="00DA2E85" w:rsidRDefault="00DA2E85" w:rsidP="006B4FDF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num" w:pos="290"/>
                <w:tab w:val="left" w:pos="660"/>
                <w:tab w:val="center" w:pos="2826"/>
              </w:tabs>
              <w:suppressAutoHyphens/>
              <w:autoSpaceDE w:val="0"/>
              <w:spacing w:after="0" w:line="240" w:lineRule="auto"/>
              <w:ind w:left="290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МУНИЦИПАЛЬНОГО ОБРАЗОВАНИЯ</w:t>
            </w:r>
          </w:p>
          <w:p w:rsidR="00DA2E85" w:rsidRDefault="00DA2E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ЗУБОЧИСТЕНСКИЙ СЕЛЬСОВЕТ</w:t>
            </w:r>
          </w:p>
          <w:p w:rsidR="00DA2E85" w:rsidRDefault="00DA2E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ПЕРЕВОЛОЦКОГО РАЙОНА</w:t>
            </w:r>
          </w:p>
          <w:p w:rsidR="00DA2E85" w:rsidRDefault="00DA2E85" w:rsidP="006B4FDF">
            <w:pPr>
              <w:keepNext/>
              <w:numPr>
                <w:ilvl w:val="1"/>
                <w:numId w:val="1"/>
              </w:numPr>
              <w:tabs>
                <w:tab w:val="num" w:pos="434"/>
                <w:tab w:val="left" w:pos="851"/>
              </w:tabs>
              <w:suppressAutoHyphens/>
              <w:autoSpaceDN w:val="0"/>
              <w:spacing w:after="0" w:line="240" w:lineRule="auto"/>
              <w:ind w:left="434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ОРЕНБУРГСКОЙ ОБЛАСТИ</w:t>
            </w:r>
          </w:p>
          <w:p w:rsidR="00DA2E85" w:rsidRDefault="00DA2E8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ar-SA"/>
              </w:rPr>
            </w:pPr>
          </w:p>
          <w:p w:rsidR="00DA2E85" w:rsidRDefault="00DA2E8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DA2E85" w:rsidRDefault="00DA2E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A2E85" w:rsidRDefault="00DA2E85">
            <w:pPr>
              <w:tabs>
                <w:tab w:val="left" w:pos="765"/>
                <w:tab w:val="center" w:pos="2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19.01.2018 г № 2</w:t>
            </w:r>
          </w:p>
          <w:p w:rsidR="00DA2E85" w:rsidRDefault="00DA2E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pict>
                <v:group id="_x0000_s1026" style="position:absolute;margin-left:0;margin-top:15.55pt;width:230.6pt;height:15.1pt;z-index:251660288;mso-wrap-distance-left:0;mso-wrap-distance-right:0" coordorigin="-74,18" coordsize="3907,287">
                  <v:line id="_x0000_s1027" style="position:absolute" from="-74,18" to="383,19" strokeweight=".35mm">
                    <v:stroke joinstyle="miter"/>
                  </v:line>
                  <v:line id="_x0000_s1028" style="position:absolute" from="-74,18" to="-73,303" strokeweight=".35mm">
                    <v:stroke joinstyle="miter"/>
                  </v:line>
                  <v:line id="_x0000_s1029" style="position:absolute" from="3375,18" to="3832,19" strokeweight=".35mm">
                    <v:stroke joinstyle="miter"/>
                  </v:line>
                  <v:line id="_x0000_s1030" style="position:absolute" from="3832,20" to="3833,305" strokeweight=".35mm">
                    <v:stroke joinstyle="miter"/>
                  </v:line>
                </v:group>
              </w:pict>
            </w:r>
          </w:p>
          <w:p w:rsidR="00DA2E85" w:rsidRDefault="00DA2E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 перерегистрации Новиковой Л.В. </w:t>
            </w:r>
          </w:p>
          <w:p w:rsidR="00DA2E85" w:rsidRDefault="00DA2E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в качестве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нуждающейся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в жилом помещении.</w:t>
            </w:r>
          </w:p>
          <w:p w:rsidR="00DA2E85" w:rsidRDefault="00DA2E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DA2E85" w:rsidRDefault="00DA2E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DA2E85" w:rsidRDefault="00DA2E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DA2E85" w:rsidRDefault="00DA2E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DA2E85" w:rsidRDefault="00DA2E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DA2E85" w:rsidRDefault="00DA2E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DA2E85" w:rsidRDefault="00DA2E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Руководствуясь ст.8 Закона Оренбургской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Оренбургской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области от 23.11.2005 </w:t>
            </w:r>
          </w:p>
        </w:tc>
        <w:tc>
          <w:tcPr>
            <w:tcW w:w="4887" w:type="dxa"/>
          </w:tcPr>
          <w:p w:rsidR="00DA2E85" w:rsidRDefault="00DA2E85">
            <w:pPr>
              <w:suppressAutoHyphens/>
              <w:snapToGrid w:val="0"/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DA2E85" w:rsidRPr="00DA2E85" w:rsidRDefault="00DA2E85" w:rsidP="00DA2E85">
      <w:pPr>
        <w:rPr>
          <w:rFonts w:ascii="Times New Roman" w:hAnsi="Times New Roman" w:cs="Times New Roman"/>
          <w:sz w:val="28"/>
          <w:szCs w:val="28"/>
        </w:rPr>
      </w:pPr>
      <w:r w:rsidRPr="00DA2E8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A2E85">
        <w:rPr>
          <w:rFonts w:ascii="Times New Roman" w:hAnsi="Times New Roman" w:cs="Times New Roman"/>
          <w:sz w:val="28"/>
          <w:szCs w:val="28"/>
        </w:rPr>
        <w:t xml:space="preserve">Руководствуясь ст. 8 Закона Оренбургской области от 23.11.2005 г. № 2733/489-Ш-ОЗ «О порядке учета органами местного самоуправления граждан, нуждающихся в предоставлении жилого помещения по договору социального найма», учитывая, что </w:t>
      </w:r>
      <w:r>
        <w:rPr>
          <w:rFonts w:ascii="Times New Roman" w:hAnsi="Times New Roman" w:cs="Times New Roman"/>
          <w:sz w:val="28"/>
          <w:szCs w:val="28"/>
        </w:rPr>
        <w:t>семья гр.</w:t>
      </w:r>
      <w:r w:rsidRPr="00DA2E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Новиковой Людмилы Валерьевны </w:t>
      </w:r>
      <w:r w:rsidRPr="00DA2E85">
        <w:rPr>
          <w:rFonts w:ascii="Times New Roman" w:hAnsi="Times New Roman" w:cs="Times New Roman"/>
          <w:sz w:val="28"/>
          <w:szCs w:val="28"/>
        </w:rPr>
        <w:t xml:space="preserve"> имеет право на обеспечение жильем   и состои</w:t>
      </w:r>
      <w:r>
        <w:rPr>
          <w:rFonts w:ascii="Times New Roman" w:hAnsi="Times New Roman" w:cs="Times New Roman"/>
          <w:sz w:val="28"/>
          <w:szCs w:val="28"/>
        </w:rPr>
        <w:t>т на учете в качестве нуждающей</w:t>
      </w:r>
      <w:r w:rsidRPr="00DA2E85">
        <w:rPr>
          <w:rFonts w:ascii="Times New Roman" w:hAnsi="Times New Roman" w:cs="Times New Roman"/>
          <w:sz w:val="28"/>
          <w:szCs w:val="28"/>
        </w:rPr>
        <w:t>ся в жилом помещении,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E85">
        <w:rPr>
          <w:rFonts w:ascii="Times New Roman" w:hAnsi="Times New Roman" w:cs="Times New Roman"/>
          <w:sz w:val="28"/>
          <w:szCs w:val="28"/>
        </w:rPr>
        <w:t xml:space="preserve">  признан</w:t>
      </w:r>
      <w:r>
        <w:rPr>
          <w:rFonts w:ascii="Times New Roman" w:hAnsi="Times New Roman" w:cs="Times New Roman"/>
          <w:sz w:val="28"/>
          <w:szCs w:val="28"/>
        </w:rPr>
        <w:t xml:space="preserve">а таковой </w:t>
      </w:r>
      <w:r w:rsidRPr="00DA2E85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Жилищным кодексом РФ, а также</w:t>
      </w:r>
      <w:proofErr w:type="gramEnd"/>
      <w:r w:rsidRPr="00DA2E85">
        <w:rPr>
          <w:rFonts w:ascii="Times New Roman" w:hAnsi="Times New Roman" w:cs="Times New Roman"/>
          <w:sz w:val="28"/>
          <w:szCs w:val="28"/>
        </w:rPr>
        <w:t xml:space="preserve"> учитывая, что изменений в ранее предоставленных сведениях о жилищных условиях не произошло, на основании поданного заявления:</w:t>
      </w:r>
    </w:p>
    <w:p w:rsidR="00DA2E85" w:rsidRPr="00DA2E85" w:rsidRDefault="00DA2E85" w:rsidP="00DA2E85">
      <w:pPr>
        <w:rPr>
          <w:rFonts w:ascii="Times New Roman" w:hAnsi="Times New Roman" w:cs="Times New Roman"/>
          <w:sz w:val="28"/>
          <w:szCs w:val="28"/>
        </w:rPr>
      </w:pPr>
      <w:r w:rsidRPr="00DA2E85">
        <w:rPr>
          <w:rFonts w:ascii="Times New Roman" w:hAnsi="Times New Roman" w:cs="Times New Roman"/>
          <w:sz w:val="28"/>
          <w:szCs w:val="28"/>
        </w:rPr>
        <w:t>1.</w:t>
      </w:r>
      <w:r w:rsidRPr="00DA2E85">
        <w:rPr>
          <w:rFonts w:ascii="Times New Roman" w:hAnsi="Times New Roman" w:cs="Times New Roman"/>
          <w:sz w:val="28"/>
          <w:szCs w:val="28"/>
        </w:rPr>
        <w:tab/>
        <w:t xml:space="preserve">Перерегистрировать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семью  Новиковой Людмилы 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Валерьевны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качестве нуждающей</w:t>
      </w:r>
      <w:r w:rsidRPr="00DA2E85">
        <w:rPr>
          <w:rFonts w:ascii="Times New Roman" w:hAnsi="Times New Roman" w:cs="Times New Roman"/>
          <w:sz w:val="28"/>
          <w:szCs w:val="28"/>
        </w:rPr>
        <w:t>ся в жилом помещении.</w:t>
      </w:r>
    </w:p>
    <w:p w:rsidR="00DA2E85" w:rsidRPr="00DA2E85" w:rsidRDefault="00DA2E85" w:rsidP="00DA2E85">
      <w:pPr>
        <w:rPr>
          <w:rFonts w:ascii="Times New Roman" w:hAnsi="Times New Roman" w:cs="Times New Roman"/>
          <w:sz w:val="28"/>
          <w:szCs w:val="28"/>
        </w:rPr>
      </w:pPr>
      <w:r w:rsidRPr="00DA2E85">
        <w:rPr>
          <w:rFonts w:ascii="Times New Roman" w:hAnsi="Times New Roman" w:cs="Times New Roman"/>
          <w:sz w:val="28"/>
          <w:szCs w:val="28"/>
        </w:rPr>
        <w:t>2.</w:t>
      </w:r>
      <w:r w:rsidRPr="00DA2E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2E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E8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 МО </w:t>
      </w:r>
      <w:proofErr w:type="spellStart"/>
      <w:r w:rsidRPr="00DA2E85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DA2E8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A2E85">
        <w:rPr>
          <w:rFonts w:ascii="Times New Roman" w:hAnsi="Times New Roman" w:cs="Times New Roman"/>
          <w:sz w:val="28"/>
          <w:szCs w:val="28"/>
        </w:rPr>
        <w:t>Аблязова</w:t>
      </w:r>
      <w:proofErr w:type="spellEnd"/>
      <w:r w:rsidRPr="00DA2E85"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DA2E85" w:rsidRDefault="00DA2E85" w:rsidP="00DA2E85">
      <w:pPr>
        <w:rPr>
          <w:rFonts w:ascii="Times New Roman" w:hAnsi="Times New Roman" w:cs="Times New Roman"/>
          <w:sz w:val="28"/>
          <w:szCs w:val="28"/>
        </w:rPr>
      </w:pPr>
      <w:r w:rsidRPr="00DA2E85">
        <w:rPr>
          <w:rFonts w:ascii="Times New Roman" w:hAnsi="Times New Roman" w:cs="Times New Roman"/>
          <w:sz w:val="28"/>
          <w:szCs w:val="28"/>
        </w:rPr>
        <w:t>3.</w:t>
      </w:r>
      <w:r w:rsidRPr="00DA2E85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подписания.</w:t>
      </w:r>
    </w:p>
    <w:p w:rsidR="00DA2E85" w:rsidRDefault="00DA2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DA2E85" w:rsidRDefault="00DA2E85">
      <w:pPr>
        <w:rPr>
          <w:rFonts w:ascii="Times New Roman" w:hAnsi="Times New Roman" w:cs="Times New Roman"/>
          <w:sz w:val="28"/>
          <w:szCs w:val="28"/>
        </w:rPr>
      </w:pPr>
    </w:p>
    <w:p w:rsidR="00BF6176" w:rsidRPr="00DA2E85" w:rsidRDefault="00DA2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администрации,  в дело, прокурору, Новиковой Л.В.</w:t>
      </w:r>
    </w:p>
    <w:sectPr w:rsidR="00BF6176" w:rsidRPr="00DA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E85"/>
    <w:rsid w:val="00BF6176"/>
    <w:rsid w:val="00DA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2019-01-09T10:43:00Z</cp:lastPrinted>
  <dcterms:created xsi:type="dcterms:W3CDTF">2019-01-09T10:34:00Z</dcterms:created>
  <dcterms:modified xsi:type="dcterms:W3CDTF">2019-01-09T10:44:00Z</dcterms:modified>
</cp:coreProperties>
</file>